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027BD" w14:textId="4720E21C" w:rsidR="00AC53BB" w:rsidRDefault="00034B39">
      <w:r w:rsidRPr="00034B39">
        <w:rPr>
          <w:rFonts w:ascii="けいふぉんと" w:eastAsia="けいふぉんと" w:hAnsi="けいふぉんと" w:hint="eastAsia"/>
          <w:sz w:val="44"/>
          <w:szCs w:val="44"/>
        </w:rPr>
        <w:t>素数のこと</w:t>
      </w:r>
      <w:r>
        <w:rPr>
          <w:rFonts w:hint="eastAsia"/>
        </w:rPr>
        <w:t xml:space="preserve">　</w:t>
      </w:r>
      <w:r w:rsidRPr="00034B39">
        <w:rPr>
          <w:rFonts w:ascii="S2G海フォント" w:eastAsia="S2G海フォント" w:hAnsi="S2G海フォント" w:hint="eastAsia"/>
        </w:rPr>
        <w:t>児童書・啓蒙書からのネタの発掘</w:t>
      </w:r>
      <w:r>
        <w:rPr>
          <w:rFonts w:hint="eastAsia"/>
        </w:rPr>
        <w:t xml:space="preserve">　　</w:t>
      </w:r>
    </w:p>
    <w:p w14:paraId="538F2855" w14:textId="43B1C8F9" w:rsidR="00034B39" w:rsidRPr="00034B39" w:rsidRDefault="00034B39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 w:rsidRPr="00034B39">
        <w:rPr>
          <w:rFonts w:ascii="ＭＳ 明朝" w:eastAsia="ＭＳ 明朝" w:hAnsi="ＭＳ 明朝" w:hint="eastAsia"/>
        </w:rPr>
        <w:t>2021年度　湘北教研にむけて　　　　　　　　　　　　　　　　（正田記　2021.8.12.）</w:t>
      </w:r>
    </w:p>
    <w:p w14:paraId="1677D692" w14:textId="453E3BD2" w:rsidR="00034B39" w:rsidRDefault="00034B39">
      <w:pPr>
        <w:rPr>
          <w:rFonts w:ascii="ＭＳ 明朝" w:eastAsia="ＭＳ 明朝" w:hAnsi="ＭＳ 明朝"/>
        </w:rPr>
      </w:pPr>
    </w:p>
    <w:p w14:paraId="7F89BE47" w14:textId="3AB38875" w:rsidR="00034B39" w:rsidRPr="00034B39" w:rsidRDefault="00034B39">
      <w:pPr>
        <w:rPr>
          <w:rFonts w:ascii="ＭＳ ゴシック" w:eastAsia="ＭＳ ゴシック" w:hAnsi="ＭＳ ゴシック"/>
          <w:sz w:val="24"/>
          <w:szCs w:val="24"/>
        </w:rPr>
      </w:pPr>
      <w:r w:rsidRPr="00034B39">
        <w:rPr>
          <w:rFonts w:ascii="ＭＳ ゴシック" w:eastAsia="ＭＳ ゴシック" w:hAnsi="ＭＳ ゴシック" w:hint="eastAsia"/>
          <w:sz w:val="24"/>
          <w:szCs w:val="24"/>
        </w:rPr>
        <w:t>◆　長い前置き　◆</w:t>
      </w:r>
    </w:p>
    <w:p w14:paraId="1486C7CC" w14:textId="11ABA80A" w:rsidR="00034B39" w:rsidRDefault="00034B39">
      <w:pPr>
        <w:rPr>
          <w:rFonts w:ascii="ＭＳ 明朝" w:eastAsia="ＭＳ 明朝" w:hAnsi="ＭＳ 明朝"/>
        </w:rPr>
      </w:pPr>
    </w:p>
    <w:p w14:paraId="199B922D" w14:textId="14E38AD8" w:rsidR="00034B39" w:rsidRDefault="00034B3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大宅壮一が，問と答えの間が短くなる…と警戒したのは，昭和30年代前半のテレビの普及に関することであった。それから半世紀ほど経って，インタネット・スマホが普及し，2時間ドラマのテレビを見ている方が，むしろ問と答えの間が長い方かと思える時代になった。問と答えの間に開いて，そこに様々な「結びつき」を取り込んで，さらに現実世界などの外部とにもつながりを求めようとする。そのような知的要素のつながりは，授業での感動をもたらすもの。授業を創るとは，子どもより一歩先んじて，その教材の面白さを知り，それ</w:t>
      </w:r>
      <w:r w:rsidR="00736CE0">
        <w:rPr>
          <w:rFonts w:ascii="ＭＳ 明朝" w:eastAsia="ＭＳ 明朝" w:hAnsi="ＭＳ 明朝" w:hint="eastAsia"/>
        </w:rPr>
        <w:t>を</w:t>
      </w:r>
      <w:r>
        <w:rPr>
          <w:rFonts w:ascii="ＭＳ 明朝" w:eastAsia="ＭＳ 明朝" w:hAnsi="ＭＳ 明朝" w:hint="eastAsia"/>
        </w:rPr>
        <w:t>授業で子どもと共有しようとする営み。</w:t>
      </w:r>
    </w:p>
    <w:p w14:paraId="4BE6FACE" w14:textId="62591F73" w:rsidR="00736CE0" w:rsidRPr="00034B39" w:rsidRDefault="00736CE0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2020年3月の一斉休校などをもたらせた，Covid-19禍は，GIGA構想を一気に進めさせるという，想定外の影響をもたらせている。異常な事態の中で，普通のことができない。やったことにするという臨時的な措置が避けられないことも，頭の片隅に置きながらも，教員の教材の面白さを子どもと共有したいと思う心＝感動を大切にしたい。</w:t>
      </w:r>
      <w:r w:rsidR="00B629D0">
        <w:rPr>
          <w:rFonts w:ascii="ＭＳ 明朝" w:eastAsia="ＭＳ 明朝" w:hAnsi="ＭＳ 明朝" w:hint="eastAsia"/>
        </w:rPr>
        <w:t>少し，補っておきたい。</w:t>
      </w:r>
      <w:r>
        <w:rPr>
          <w:rFonts w:ascii="ＭＳ 明朝" w:eastAsia="ＭＳ 明朝" w:hAnsi="ＭＳ 明朝" w:hint="eastAsia"/>
        </w:rPr>
        <w:t>教科書は，音楽での楽譜に似ている。楽譜通りに演奏したとしても，それが完璧な演奏であっても，奏者の（楽譜によって作曲者から発せられた音楽への）感動が無ければ，聞き手が感動することは困難だろう。つまり，（G.　ポリア＜数学の問題の発見的解き方　の最後に収録された教授法へのメモ＞も言うように）数学の教えてにとって，その数学に感動・面白みを見いだすことは，教え手としてのまず</w:t>
      </w:r>
      <w:r w:rsidR="00B629D0">
        <w:rPr>
          <w:rFonts w:ascii="ＭＳ 明朝" w:eastAsia="ＭＳ 明朝" w:hAnsi="ＭＳ 明朝" w:hint="eastAsia"/>
        </w:rPr>
        <w:t>大切にしたい素養であると思う。</w:t>
      </w:r>
    </w:p>
    <w:p w14:paraId="608C5A50" w14:textId="77777777" w:rsidR="00034B39" w:rsidRPr="00B629D0" w:rsidRDefault="00034B39">
      <w:pPr>
        <w:rPr>
          <w:rFonts w:ascii="ＭＳ 明朝" w:eastAsia="ＭＳ 明朝" w:hAnsi="ＭＳ 明朝" w:hint="eastAsia"/>
        </w:rPr>
      </w:pPr>
    </w:p>
    <w:p w14:paraId="660D6ED6" w14:textId="5E986B81" w:rsidR="00034B39" w:rsidRPr="00B629D0" w:rsidRDefault="00B629D0">
      <w:pPr>
        <w:rPr>
          <w:rFonts w:ascii="ＭＳ 明朝" w:eastAsia="ＭＳ 明朝" w:hAnsi="ＭＳ 明朝"/>
        </w:rPr>
      </w:pPr>
      <w:r w:rsidRPr="00B629D0">
        <w:rPr>
          <w:rFonts w:ascii="ＭＳ 明朝" w:eastAsia="ＭＳ 明朝" w:hAnsi="ＭＳ 明朝" w:hint="eastAsia"/>
        </w:rPr>
        <w:t xml:space="preserve">　算数・数学の</w:t>
      </w:r>
      <w:r>
        <w:rPr>
          <w:rFonts w:ascii="ＭＳ 明朝" w:eastAsia="ＭＳ 明朝" w:hAnsi="ＭＳ 明朝" w:hint="eastAsia"/>
        </w:rPr>
        <w:t>授業をする人を養成する立場に今の私はあるのだけど，その教程のはじめの方に置いているのは，面白さを見いだして，教材（B5～B4・1枚程度の話題のメモ，あるいは作業用の用紙）に表現すること。</w:t>
      </w:r>
    </w:p>
    <w:p w14:paraId="060F8C09" w14:textId="36745CB9" w:rsidR="00B629D0" w:rsidRDefault="00B629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(1)　○○の形は，××である，それは･･･　　　共通のテキストを例示して，森羅万象から</w:t>
      </w:r>
    </w:p>
    <w:p w14:paraId="2915EEDD" w14:textId="3CFDB920" w:rsidR="00B629D0" w:rsidRDefault="00B629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(2)　啓蒙書などから，素の学生として面白いと思うことを引きだす。</w:t>
      </w:r>
    </w:p>
    <w:p w14:paraId="6CB3CA80" w14:textId="269461B4" w:rsidR="00B629D0" w:rsidRDefault="00B629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(3)　教科書あるいは児童書から引き出す。（意外と教科書の著者の意図を読むのは難しい）</w:t>
      </w:r>
    </w:p>
    <w:p w14:paraId="5AC36FAB" w14:textId="169FD667" w:rsidR="00B629D0" w:rsidRDefault="00B629D0">
      <w:pPr>
        <w:rPr>
          <w:rFonts w:ascii="ＭＳ 明朝" w:eastAsia="ＭＳ 明朝" w:hAnsi="ＭＳ 明朝"/>
        </w:rPr>
      </w:pPr>
    </w:p>
    <w:p w14:paraId="0CF0FABF" w14:textId="6DD723FE" w:rsidR="00B629D0" w:rsidRDefault="00B629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上の(2)で，素数に関して扱った人も多くみられる。</w:t>
      </w:r>
    </w:p>
    <w:p w14:paraId="718CB1F8" w14:textId="7406ED2B" w:rsidR="00B629D0" w:rsidRDefault="00B629D0">
      <w:pPr>
        <w:rPr>
          <w:rFonts w:ascii="ＭＳ 明朝" w:eastAsia="ＭＳ 明朝" w:hAnsi="ＭＳ 明朝"/>
        </w:rPr>
      </w:pPr>
    </w:p>
    <w:p w14:paraId="48C588A6" w14:textId="742B3155" w:rsidR="002213D5" w:rsidRDefault="002213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山崎直美さんの本。（事例として紹介）</w:t>
      </w:r>
    </w:p>
    <w:p w14:paraId="38108EA7" w14:textId="6E3D7169" w:rsidR="002213D5" w:rsidRDefault="002213D5">
      <w:pPr>
        <w:rPr>
          <w:rFonts w:ascii="ＭＳ 明朝" w:eastAsia="ＭＳ 明朝" w:hAnsi="ＭＳ 明朝"/>
        </w:rPr>
      </w:pPr>
    </w:p>
    <w:p w14:paraId="4634B3B1" w14:textId="63B8028C" w:rsidR="002213D5" w:rsidRDefault="002213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　『</w:t>
      </w:r>
      <w:r w:rsidRPr="002213D5">
        <w:rPr>
          <w:rFonts w:ascii="ＭＳ 明朝" w:eastAsia="ＭＳ 明朝" w:hAnsi="ＭＳ 明朝" w:hint="eastAsia"/>
        </w:rPr>
        <w:t>北欧式</w:t>
      </w:r>
      <w:r w:rsidRPr="002213D5">
        <w:rPr>
          <w:rFonts w:ascii="ＭＳ 明朝" w:eastAsia="ＭＳ 明朝" w:hAnsi="ＭＳ 明朝"/>
        </w:rPr>
        <w:t xml:space="preserve"> 眠くならない数学の本</w:t>
      </w:r>
      <w:r>
        <w:rPr>
          <w:rFonts w:ascii="ＭＳ 明朝" w:eastAsia="ＭＳ 明朝" w:hAnsi="ＭＳ 明朝" w:hint="eastAsia"/>
        </w:rPr>
        <w:t>』　…日本と北欧とは，教育課程が異なるので，素数に関しては･･･</w:t>
      </w:r>
    </w:p>
    <w:p w14:paraId="25468EC6" w14:textId="453BB2DC" w:rsidR="002213D5" w:rsidRDefault="002213D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数個のコインのような円板を並べて長方形にできるかどうかで，合成数と素数。でも長さ1でも…と言われそうな気が。</w:t>
      </w:r>
    </w:p>
    <w:p w14:paraId="2B483B95" w14:textId="77777777" w:rsidR="002213D5" w:rsidRDefault="002213D5" w:rsidP="002213D5">
      <w:pPr>
        <w:rPr>
          <w:rFonts w:ascii="ＭＳ 明朝" w:eastAsia="ＭＳ 明朝" w:hAnsi="ＭＳ 明朝"/>
        </w:rPr>
      </w:pPr>
      <w:bookmarkStart w:id="0" w:name="_Hlk79691325"/>
    </w:p>
    <w:p w14:paraId="5E27BCCD" w14:textId="016CE84A" w:rsidR="002213D5" w:rsidRDefault="002213D5">
      <w:pPr>
        <w:rPr>
          <w:rFonts w:ascii="ＭＳ 明朝" w:eastAsia="ＭＳ 明朝" w:hAnsi="ＭＳ 明朝" w:hint="eastAsia"/>
        </w:rPr>
      </w:pPr>
      <w:r w:rsidRPr="00034B39">
        <w:rPr>
          <w:rFonts w:ascii="ＭＳ ゴシック" w:eastAsia="ＭＳ ゴシック" w:hAnsi="ＭＳ ゴシック" w:hint="eastAsia"/>
          <w:sz w:val="24"/>
          <w:szCs w:val="24"/>
        </w:rPr>
        <w:t xml:space="preserve">◆　</w:t>
      </w:r>
      <w:r>
        <w:rPr>
          <w:rFonts w:ascii="ＭＳ ゴシック" w:eastAsia="ＭＳ ゴシック" w:hAnsi="ＭＳ ゴシック" w:hint="eastAsia"/>
          <w:sz w:val="24"/>
          <w:szCs w:val="24"/>
        </w:rPr>
        <w:t>事例の紹介</w:t>
      </w:r>
      <w:r w:rsidRPr="00034B39">
        <w:rPr>
          <w:rFonts w:ascii="ＭＳ ゴシック" w:eastAsia="ＭＳ ゴシック" w:hAnsi="ＭＳ ゴシック" w:hint="eastAsia"/>
          <w:sz w:val="24"/>
          <w:szCs w:val="24"/>
        </w:rPr>
        <w:t xml:space="preserve">　◆</w:t>
      </w:r>
    </w:p>
    <w:p w14:paraId="01B7871F" w14:textId="0216BBE5" w:rsidR="00786B60" w:rsidRDefault="00786B6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  <w:bookmarkEnd w:id="0"/>
    </w:p>
    <w:p w14:paraId="3D32F3F8" w14:textId="1DCE1134" w:rsidR="00B629D0" w:rsidRDefault="00786B60">
      <w:pPr>
        <w:rPr>
          <w:rFonts w:ascii="ＭＳ 明朝" w:eastAsia="ＭＳ 明朝" w:hAnsi="ＭＳ 明朝"/>
        </w:rPr>
      </w:pPr>
      <w:r>
        <w:rPr>
          <w:noProof/>
        </w:rPr>
        <w:lastRenderedPageBreak/>
        <w:drawing>
          <wp:inline distT="0" distB="0" distL="0" distR="0" wp14:anchorId="2020AEFA" wp14:editId="20E57534">
            <wp:extent cx="5934075" cy="8343900"/>
            <wp:effectExtent l="0" t="0" r="9525" b="0"/>
            <wp:docPr id="3" name="図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6AC0B" w14:textId="34B2E5A8" w:rsidR="00786B60" w:rsidRDefault="00786B60">
      <w:pPr>
        <w:rPr>
          <w:rFonts w:ascii="ＭＳ 明朝" w:eastAsia="ＭＳ 明朝" w:hAnsi="ＭＳ 明朝"/>
        </w:rPr>
      </w:pPr>
    </w:p>
    <w:p w14:paraId="4E2138B2" w14:textId="3A28B036" w:rsidR="00786B60" w:rsidRDefault="00786B60">
      <w:pPr>
        <w:rPr>
          <w:rFonts w:ascii="ＭＳ 明朝" w:eastAsia="ＭＳ 明朝" w:hAnsi="ＭＳ 明朝"/>
        </w:rPr>
      </w:pPr>
      <w:r>
        <w:rPr>
          <w:noProof/>
        </w:rPr>
        <w:lastRenderedPageBreak/>
        <w:drawing>
          <wp:inline distT="0" distB="0" distL="0" distR="0" wp14:anchorId="1B851705" wp14:editId="5BD0E811">
            <wp:extent cx="5934075" cy="8439150"/>
            <wp:effectExtent l="0" t="0" r="9525" b="0"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CCE6D" w14:textId="5008C27E" w:rsidR="00786B60" w:rsidRDefault="00786B60">
      <w:pPr>
        <w:rPr>
          <w:rFonts w:ascii="ＭＳ 明朝" w:eastAsia="ＭＳ 明朝" w:hAnsi="ＭＳ 明朝"/>
        </w:rPr>
      </w:pPr>
    </w:p>
    <w:p w14:paraId="37E67571" w14:textId="77777777" w:rsidR="00786B60" w:rsidRDefault="00786B60" w:rsidP="00786B60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プリントを作る時って，見開きの関係ってすごく大切。6頁目の右は7頁目なんで，「ええ，どうぞ」ってページのすぐ右に答えが載ってちゃあ,興ざめ。そこで，ええどうぞの右には，他の話題を入れて，解答例が次の見開きに来るようにします。</w:t>
      </w:r>
    </w:p>
    <w:p w14:paraId="1F34349D" w14:textId="520EF688" w:rsidR="00786B60" w:rsidRDefault="00786B60" w:rsidP="00786B60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そんなことを考えていたら，Aさん（</w:t>
      </w:r>
      <w:r>
        <w:rPr>
          <w:rFonts w:ascii="HGP創英角ｺﾞｼｯｸUB" w:eastAsia="HGP創英角ｺﾞｼｯｸUB" w:hAnsi="HGP創英角ｺﾞｼｯｸUB" w:hint="eastAsia"/>
        </w:rPr>
        <w:t>G3</w:t>
      </w:r>
      <w:r>
        <w:rPr>
          <w:rFonts w:ascii="ＭＳ 明朝" w:eastAsia="ＭＳ 明朝" w:hAnsi="ＭＳ 明朝" w:hint="eastAsia"/>
        </w:rPr>
        <w:t>）の作品が舞い込みました。第2位の早出しです。さっすがぁ！　そこで，Aさんの作品の</w:t>
      </w:r>
      <w:r>
        <w:rPr>
          <w:rFonts w:ascii="Algerian" w:eastAsia="ＭＳ 明朝" w:hAnsi="Algerian" w:hint="eastAsia"/>
        </w:rPr>
        <w:t xml:space="preserve">　</w:t>
      </w:r>
      <w:r>
        <w:rPr>
          <w:rFonts w:ascii="Algerian" w:eastAsia="ＭＳ 明朝" w:hAnsi="Algerian"/>
        </w:rPr>
        <w:t>Ghost</w:t>
      </w:r>
      <w:r>
        <w:rPr>
          <w:rFonts w:ascii="Algerian" w:eastAsia="ＭＳ 明朝" w:hAnsi="Algerian" w:hint="eastAsia"/>
        </w:rPr>
        <w:t xml:space="preserve">　</w:t>
      </w:r>
      <w:r>
        <w:rPr>
          <w:rFonts w:ascii="Algerian" w:eastAsia="ＭＳ 明朝" w:hAnsi="Algerian"/>
        </w:rPr>
        <w:t>Writing</w:t>
      </w:r>
      <w:r>
        <w:rPr>
          <w:rFonts w:ascii="ＭＳ 明朝" w:eastAsia="ＭＳ 明朝" w:hAnsi="ＭＳ 明朝" w:hint="eastAsia"/>
        </w:rPr>
        <w:t xml:space="preserve">　を試みます。</w:t>
      </w:r>
    </w:p>
    <w:p w14:paraId="23149534" w14:textId="67AC9E8A" w:rsidR="002213D5" w:rsidRDefault="002213D5" w:rsidP="00786B60">
      <w:pPr>
        <w:widowControl/>
        <w:jc w:val="left"/>
        <w:rPr>
          <w:rFonts w:ascii="ＭＳ 明朝" w:eastAsia="ＭＳ 明朝" w:hAnsi="ＭＳ 明朝"/>
        </w:rPr>
      </w:pPr>
    </w:p>
    <w:p w14:paraId="644B0C3E" w14:textId="77777777" w:rsidR="002213D5" w:rsidRDefault="002213D5" w:rsidP="00786B60">
      <w:pPr>
        <w:widowControl/>
        <w:jc w:val="left"/>
        <w:rPr>
          <w:rFonts w:ascii="ＭＳ 明朝" w:eastAsia="ＭＳ 明朝" w:hAnsi="ＭＳ 明朝" w:hint="eastAsia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786B60" w14:paraId="5106D081" w14:textId="77777777" w:rsidTr="00C55D69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263B" w14:textId="77777777" w:rsidR="00786B60" w:rsidRDefault="00786B60" w:rsidP="00C55D69">
            <w:pPr>
              <w:widowControl/>
              <w:jc w:val="center"/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  <w:u w:val="double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36"/>
                <w:szCs w:val="36"/>
                <w:u w:val="double"/>
              </w:rPr>
              <w:t>ふしぎなクッキー</w:t>
            </w:r>
          </w:p>
          <w:p w14:paraId="2F6E6BF1" w14:textId="77777777" w:rsidR="00786B60" w:rsidRDefault="00786B60" w:rsidP="00C55D69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いま，読みきかせた話の内容。思い出せるかな？</w:t>
            </w:r>
          </w:p>
          <w:p w14:paraId="3A2FD378" w14:textId="77777777" w:rsidR="00786B60" w:rsidRDefault="00786B60" w:rsidP="00C55D69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</w:p>
          <w:tbl>
            <w:tblPr>
              <w:tblStyle w:val="a3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1878"/>
              <w:gridCol w:w="1878"/>
              <w:gridCol w:w="1878"/>
              <w:gridCol w:w="1879"/>
            </w:tblGrid>
            <w:tr w:rsidR="00786B60" w14:paraId="717D8E19" w14:textId="77777777" w:rsidTr="00C55D69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57D0710B" w14:textId="77777777" w:rsidR="00786B60" w:rsidRDefault="00786B60" w:rsidP="00C55D69">
                  <w:pPr>
                    <w:widowControl/>
                    <w:jc w:val="left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クッキーの形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8D93A7" w14:textId="77777777" w:rsidR="00786B60" w:rsidRDefault="00786B60" w:rsidP="00C55D69">
                  <w:pPr>
                    <w:widowControl/>
                    <w:jc w:val="left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ハート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6653A5" w14:textId="77777777" w:rsidR="00786B60" w:rsidRDefault="00786B60" w:rsidP="00C55D69">
                  <w:pPr>
                    <w:widowControl/>
                    <w:jc w:val="left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ダイヤ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A3C306" w14:textId="77777777" w:rsidR="00786B60" w:rsidRDefault="00786B60" w:rsidP="00C55D69">
                  <w:pPr>
                    <w:widowControl/>
                    <w:jc w:val="left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花</w:t>
                  </w:r>
                </w:p>
              </w:tc>
            </w:tr>
            <w:tr w:rsidR="00786B60" w14:paraId="5DF810DC" w14:textId="77777777" w:rsidTr="00C55D69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78C15BE0" w14:textId="77777777" w:rsidR="00786B60" w:rsidRDefault="00786B60" w:rsidP="00C55D69">
                  <w:pPr>
                    <w:widowControl/>
                    <w:jc w:val="left"/>
                    <w:rPr>
                      <w:rFonts w:ascii="ＭＳ 明朝" w:eastAsia="ＭＳ 明朝" w:hAnsi="ＭＳ 明朝" w:hint="eastAsia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何分の一に？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E97E3" w14:textId="77777777" w:rsidR="00786B60" w:rsidRDefault="00786B60" w:rsidP="00C55D69">
                  <w:pPr>
                    <w:widowControl/>
                    <w:jc w:val="left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45AE83" w14:textId="77777777" w:rsidR="00786B60" w:rsidRDefault="00786B60" w:rsidP="00C55D69">
                  <w:pPr>
                    <w:widowControl/>
                    <w:jc w:val="left"/>
                    <w:rPr>
                      <w:rFonts w:ascii="ＭＳ 明朝" w:eastAsia="ＭＳ 明朝" w:hAnsi="ＭＳ 明朝" w:hint="eastAsia"/>
                    </w:rPr>
                  </w:pP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44C9A2" w14:textId="77777777" w:rsidR="00786B60" w:rsidRDefault="00786B60" w:rsidP="00C55D69">
                  <w:pPr>
                    <w:widowControl/>
                    <w:jc w:val="left"/>
                    <w:rPr>
                      <w:rFonts w:ascii="ＭＳ 明朝" w:eastAsia="ＭＳ 明朝" w:hAnsi="ＭＳ 明朝" w:hint="eastAsia"/>
                    </w:rPr>
                  </w:pPr>
                </w:p>
              </w:tc>
            </w:tr>
          </w:tbl>
          <w:p w14:paraId="10ABACEE" w14:textId="77777777" w:rsidR="00786B60" w:rsidRDefault="00786B60" w:rsidP="00C55D69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</w:p>
          <w:p w14:paraId="2515D43E" w14:textId="77777777" w:rsidR="00786B60" w:rsidRDefault="00786B60" w:rsidP="00C55D69">
            <w:pPr>
              <w:widowControl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mc:AlternateContent>
                  <mc:Choice Requires="w16se">
                    <w:rFonts w:ascii="ＭＳ ゴシック" w:eastAsia="ＭＳ ゴシック" w:hAnsi="ＭＳ ゴシック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頭の体操　</w:t>
            </w:r>
            <w:r>
              <w:rPr>
                <mc:AlternateContent>
                  <mc:Choice Requires="w16se">
                    <w:rFonts w:ascii="ＭＳ ゴシック" w:eastAsia="ＭＳ ゴシック" w:hAnsi="ＭＳ ゴシック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アリスの身長は，120ｃｍ。10ｃｍの身長になるには，何を</w:t>
            </w:r>
          </w:p>
          <w:p w14:paraId="517C27B0" w14:textId="77777777" w:rsidR="00786B60" w:rsidRDefault="00786B60" w:rsidP="00C55D6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何枚食べればいいの？</w:t>
            </w:r>
          </w:p>
          <w:p w14:paraId="230B6A9F" w14:textId="77777777" w:rsidR="00786B60" w:rsidRDefault="00786B60" w:rsidP="00C55D6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mc:AlternateContent>
                  <mc:Choice Requires="w16se">
                    <w:rFonts w:ascii="ＭＳ 明朝" w:eastAsia="ＭＳ 明朝" w:hAnsi="ＭＳ 明朝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例えば，ダイヤの形のを1枚と，花の形のを1枚食べるとどうなるかな？</w:t>
            </w:r>
          </w:p>
          <w:p w14:paraId="08062DE2" w14:textId="77777777" w:rsidR="00786B60" w:rsidRDefault="00786B60" w:rsidP="00C55D6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hint="eastAsia"/>
              </w:rPr>
            </w:pPr>
          </w:p>
          <w:p w14:paraId="701ADB97" w14:textId="77777777" w:rsidR="00786B60" w:rsidRDefault="00786B60" w:rsidP="00C55D6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hint="eastAsia"/>
              </w:rPr>
            </w:pPr>
          </w:p>
          <w:p w14:paraId="51671B4D" w14:textId="77777777" w:rsidR="00786B60" w:rsidRDefault="00786B60" w:rsidP="00C55D6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mc:AlternateContent>
                  <mc:Choice Requires="w16se">
                    <w:rFonts w:ascii="ＭＳ 明朝" w:eastAsia="ＭＳ 明朝" w:hAnsi="ＭＳ 明朝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どうだった？　　＿＿＿＿＿</w:t>
            </w:r>
          </w:p>
          <w:p w14:paraId="7B8F4517" w14:textId="77777777" w:rsidR="00786B60" w:rsidRDefault="00786B60" w:rsidP="00C55D6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mc:AlternateContent>
                  <mc:Choice Requires="w16se">
                    <w:rFonts w:ascii="ＭＳ 明朝" w:eastAsia="ＭＳ 明朝" w:hAnsi="ＭＳ 明朝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じゃあ，どうすればいいだろう。</w:t>
            </w:r>
          </w:p>
          <w:p w14:paraId="425A87AE" w14:textId="77777777" w:rsidR="00786B60" w:rsidRDefault="00786B60" w:rsidP="00C55D6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すぐに答えに結び付かなくても，何かヒントになりそうなことを，思いついた</w:t>
            </w:r>
          </w:p>
          <w:p w14:paraId="2613EFA9" w14:textId="77777777" w:rsidR="00786B60" w:rsidRDefault="00786B60" w:rsidP="00C55D6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ら，その言葉のメモを取っておこう。</w:t>
            </w:r>
          </w:p>
          <w:p w14:paraId="65DDEAE1" w14:textId="77777777" w:rsidR="00786B60" w:rsidRDefault="00786B60" w:rsidP="00C55D6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hint="eastAsia"/>
              </w:rPr>
            </w:pPr>
          </w:p>
          <w:p w14:paraId="0D889454" w14:textId="77777777" w:rsidR="00786B60" w:rsidRDefault="00786B60" w:rsidP="00C55D6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＿＿＿＿＿＿＿，　＿＿＿＿＿＿，　＿＿＿＿＿＿，</w:t>
            </w:r>
          </w:p>
          <w:p w14:paraId="4BAF2525" w14:textId="77777777" w:rsidR="00786B60" w:rsidRDefault="00786B60" w:rsidP="00C55D6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hint="eastAsia"/>
              </w:rPr>
            </w:pPr>
          </w:p>
          <w:p w14:paraId="1930D2FC" w14:textId="77777777" w:rsidR="00786B60" w:rsidRDefault="00786B60" w:rsidP="00C55D6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mc:AlternateContent>
                  <mc:Choice Requires="w16se">
                    <w:rFonts w:ascii="ＭＳ 明朝" w:eastAsia="ＭＳ 明朝" w:hAnsi="ＭＳ 明朝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合図をしたら，上のメモを，友達と見せ合ってみよう。面白いと思ったものが</w:t>
            </w:r>
          </w:p>
          <w:p w14:paraId="011ADF86" w14:textId="77777777" w:rsidR="00786B60" w:rsidRDefault="00786B60" w:rsidP="00C55D6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あったら写しておこう。</w:t>
            </w:r>
          </w:p>
          <w:p w14:paraId="7EFDC036" w14:textId="77777777" w:rsidR="00786B60" w:rsidRDefault="00786B60" w:rsidP="00C55D6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hint="eastAsia"/>
              </w:rPr>
            </w:pPr>
          </w:p>
          <w:p w14:paraId="67C3E215" w14:textId="77777777" w:rsidR="00786B60" w:rsidRDefault="00786B60" w:rsidP="00C55D6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hint="eastAsia"/>
              </w:rPr>
            </w:pPr>
          </w:p>
          <w:p w14:paraId="60C53EC8" w14:textId="77777777" w:rsidR="00786B60" w:rsidRDefault="00786B60" w:rsidP="00C55D6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mc:AlternateContent>
                  <mc:Choice Requires="w16se">
                    <w:rFonts w:ascii="ＭＳ 明朝" w:eastAsia="ＭＳ 明朝" w:hAnsi="ＭＳ 明朝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身長が，4分の1になるクッキーはないけど，必要だろうか？</w:t>
            </w:r>
          </w:p>
          <w:p w14:paraId="0A0661DD" w14:textId="77777777" w:rsidR="00786B60" w:rsidRDefault="00786B60" w:rsidP="00C55D6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（　）必要だと思う。［　　］人　　　（　）必要ではないと思う。［　　］人</w:t>
            </w:r>
          </w:p>
          <w:p w14:paraId="31E521A5" w14:textId="77777777" w:rsidR="00786B60" w:rsidRDefault="00786B60" w:rsidP="00C55D6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hint="eastAsia"/>
              </w:rPr>
            </w:pPr>
          </w:p>
          <w:p w14:paraId="3E487FEC" w14:textId="77777777" w:rsidR="00786B60" w:rsidRDefault="00786B60" w:rsidP="00C55D6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hint="eastAsia"/>
              </w:rPr>
            </w:pPr>
            <w:r>
              <w:rPr>
                <mc:AlternateContent>
                  <mc:Choice Requires="w16se">
                    <w:rFonts w:ascii="ＭＳ 明朝" w:eastAsia="ＭＳ 明朝" w:hAnsi="ＭＳ 明朝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C6"/>
                </mc:Choice>
                <mc:Fallback>
                  <w:t>◆</w: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　じゃあ，身長を，140分の1にするにはどうしたらいい？</w:t>
            </w:r>
          </w:p>
          <w:p w14:paraId="7E60576C" w14:textId="77777777" w:rsidR="00786B60" w:rsidRDefault="00786B60" w:rsidP="00C55D69">
            <w:pPr>
              <w:widowControl/>
              <w:ind w:firstLineChars="100" w:firstLine="210"/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14:paraId="3B70E4F4" w14:textId="77777777" w:rsidR="00786B60" w:rsidRDefault="00786B60" w:rsidP="00786B60">
      <w:pPr>
        <w:widowControl/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noProof/>
          <w:kern w:val="0"/>
        </w:rPr>
        <w:lastRenderedPageBreak/>
        <w:drawing>
          <wp:inline distT="0" distB="0" distL="0" distR="0" wp14:anchorId="17F5F829" wp14:editId="2E7228C7">
            <wp:extent cx="5029200" cy="17621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CF0D4" w14:textId="06C5B5EB" w:rsidR="00786B60" w:rsidRDefault="00786B60" w:rsidP="00786B60">
      <w:pPr>
        <w:widowControl/>
        <w:jc w:val="left"/>
        <w:rPr>
          <w:rFonts w:ascii="ＭＳ 明朝" w:eastAsia="ＭＳ 明朝" w:hAnsi="ＭＳ 明朝"/>
          <w:kern w:val="0"/>
        </w:rPr>
      </w:pPr>
    </w:p>
    <w:p w14:paraId="69E0B270" w14:textId="22069705" w:rsidR="00786B60" w:rsidRDefault="00786B60" w:rsidP="00786B60">
      <w:pPr>
        <w:widowControl/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noProof/>
          <w:kern w:val="0"/>
        </w:rPr>
        <w:drawing>
          <wp:inline distT="0" distB="0" distL="0" distR="0" wp14:anchorId="6843A97D" wp14:editId="671B6BE1">
            <wp:extent cx="4933950" cy="3524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615A2" w14:textId="71DC4D17" w:rsidR="00786B60" w:rsidRDefault="00786B60" w:rsidP="00786B60">
      <w:pPr>
        <w:widowControl/>
        <w:jc w:val="left"/>
        <w:rPr>
          <w:rFonts w:ascii="ＭＳ 明朝" w:eastAsia="ＭＳ 明朝" w:hAnsi="ＭＳ 明朝"/>
          <w:kern w:val="0"/>
        </w:rPr>
      </w:pPr>
    </w:p>
    <w:p w14:paraId="2B8666FD" w14:textId="40DE1E50" w:rsidR="00786B60" w:rsidRDefault="00786B60" w:rsidP="00786B60">
      <w:pPr>
        <w:widowControl/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noProof/>
          <w:kern w:val="0"/>
        </w:rPr>
        <w:drawing>
          <wp:inline distT="0" distB="0" distL="0" distR="0" wp14:anchorId="40636125" wp14:editId="7CDC326F">
            <wp:extent cx="5048250" cy="12954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DBA22" w14:textId="3B5631B3" w:rsidR="00786B60" w:rsidRDefault="00786B60" w:rsidP="00786B60">
      <w:pPr>
        <w:widowControl/>
        <w:jc w:val="center"/>
        <w:rPr>
          <w:rFonts w:ascii="ＭＳ 明朝" w:eastAsia="ＭＳ 明朝" w:hAnsi="ＭＳ 明朝"/>
          <w:kern w:val="0"/>
        </w:rPr>
      </w:pPr>
    </w:p>
    <w:p w14:paraId="4CF721FC" w14:textId="77777777" w:rsidR="002213D5" w:rsidRDefault="002213D5" w:rsidP="002213D5">
      <w:pPr>
        <w:rPr>
          <w:rFonts w:ascii="ＭＳ 明朝" w:eastAsia="ＭＳ 明朝" w:hAnsi="ＭＳ 明朝"/>
        </w:rPr>
      </w:pPr>
    </w:p>
    <w:p w14:paraId="3FDFB104" w14:textId="2AA3ACF9" w:rsidR="002213D5" w:rsidRDefault="002213D5" w:rsidP="002213D5">
      <w:pPr>
        <w:rPr>
          <w:rFonts w:ascii="ＭＳ ゴシック" w:eastAsia="ＭＳ ゴシック" w:hAnsi="ＭＳ ゴシック"/>
          <w:sz w:val="24"/>
          <w:szCs w:val="24"/>
        </w:rPr>
      </w:pPr>
      <w:r w:rsidRPr="00034B39">
        <w:rPr>
          <w:rFonts w:ascii="ＭＳ ゴシック" w:eastAsia="ＭＳ ゴシック" w:hAnsi="ＭＳ ゴシック" w:hint="eastAsia"/>
          <w:sz w:val="24"/>
          <w:szCs w:val="24"/>
        </w:rPr>
        <w:t xml:space="preserve">◆　</w:t>
      </w:r>
      <w:r>
        <w:rPr>
          <w:rFonts w:ascii="ＭＳ ゴシック" w:eastAsia="ＭＳ ゴシック" w:hAnsi="ＭＳ ゴシック" w:hint="eastAsia"/>
          <w:sz w:val="24"/>
          <w:szCs w:val="24"/>
        </w:rPr>
        <w:t>素数と言う話題</w:t>
      </w:r>
      <w:r w:rsidRPr="00034B39">
        <w:rPr>
          <w:rFonts w:ascii="ＭＳ ゴシック" w:eastAsia="ＭＳ ゴシック" w:hAnsi="ＭＳ ゴシック" w:hint="eastAsia"/>
          <w:sz w:val="24"/>
          <w:szCs w:val="24"/>
        </w:rPr>
        <w:t xml:space="preserve">　◆</w:t>
      </w:r>
    </w:p>
    <w:p w14:paraId="642FA279" w14:textId="1278E9E1" w:rsidR="002213D5" w:rsidRPr="002213D5" w:rsidRDefault="002213D5" w:rsidP="002213D5">
      <w:pPr>
        <w:rPr>
          <w:rFonts w:ascii="ＭＳ 明朝" w:eastAsia="ＭＳ 明朝" w:hAnsi="ＭＳ 明朝"/>
          <w:szCs w:val="21"/>
        </w:rPr>
      </w:pPr>
    </w:p>
    <w:p w14:paraId="24438F46" w14:textId="6399EE37" w:rsidR="00FD1F44" w:rsidRDefault="002213D5" w:rsidP="002213D5">
      <w:pPr>
        <w:rPr>
          <w:rFonts w:ascii="ＭＳ 明朝" w:eastAsia="ＭＳ 明朝" w:hAnsi="ＭＳ 明朝"/>
          <w:szCs w:val="21"/>
        </w:rPr>
      </w:pPr>
      <w:r w:rsidRPr="002213D5">
        <w:rPr>
          <w:rFonts w:ascii="ＭＳ 明朝" w:eastAsia="ＭＳ 明朝" w:hAnsi="ＭＳ 明朝" w:hint="eastAsia"/>
          <w:szCs w:val="21"/>
        </w:rPr>
        <w:t xml:space="preserve">　小学校と中学校の架け橋になりそうな</w:t>
      </w:r>
      <w:r>
        <w:rPr>
          <w:rFonts w:ascii="ＭＳ 明朝" w:eastAsia="ＭＳ 明朝" w:hAnsi="ＭＳ 明朝" w:hint="eastAsia"/>
          <w:szCs w:val="21"/>
        </w:rPr>
        <w:t>ということで，ご発表では</w:t>
      </w:r>
      <w:r w:rsidR="00FD1F44">
        <w:rPr>
          <w:rFonts w:ascii="ＭＳ 明朝" w:eastAsia="ＭＳ 明朝" w:hAnsi="ＭＳ 明朝" w:hint="eastAsia"/>
          <w:szCs w:val="21"/>
        </w:rPr>
        <w:t xml:space="preserve">選ばれたとのこと。なるほど，確かにそうだろうなと思います。ただ，小学校での話題としては，分数物差し　というのが，量分数との兼ね合い（プールの水　</w:t>
      </w:r>
      <m:oMath>
        <m:f>
          <m:fPr>
            <m:ctrlPr>
              <w:rPr>
                <w:rFonts w:ascii="Cambria Math" w:eastAsia="ＭＳ 明朝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ＭＳ 明朝" w:hAnsi="Cambria Math" w:hint="eastAsia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ＭＳ 明朝" w:hAnsi="Cambria Math" w:hint="eastAsia"/>
                <w:sz w:val="28"/>
                <w:szCs w:val="28"/>
              </w:rPr>
              <m:t>2</m:t>
            </m:r>
          </m:den>
        </m:f>
      </m:oMath>
      <w:r w:rsidR="00FD1F44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FD1F44" w:rsidRPr="00FD1F44">
        <w:rPr>
          <w:rFonts w:ascii="ＭＳ 明朝" w:eastAsia="ＭＳ 明朝" w:hAnsi="ＭＳ 明朝" w:hint="eastAsia"/>
          <w:szCs w:val="21"/>
        </w:rPr>
        <w:t>は</w:t>
      </w:r>
      <w:r w:rsidR="00FD1F44">
        <w:rPr>
          <w:rFonts w:ascii="ＭＳ 明朝" w:eastAsia="ＭＳ 明朝" w:hAnsi="ＭＳ 明朝" w:hint="eastAsia"/>
          <w:szCs w:val="21"/>
        </w:rPr>
        <w:t>汲んで来れないけど，</w:t>
      </w:r>
      <w:r w:rsidR="00FD1F44">
        <w:rPr>
          <w:rFonts w:ascii="ＭＳ 明朝" w:eastAsia="ＭＳ 明朝" w:hAnsi="ＭＳ 明朝" w:hint="eastAsia"/>
          <w:szCs w:val="21"/>
        </w:rPr>
        <w:t xml:space="preserve">　</w:t>
      </w:r>
      <m:oMath>
        <m:f>
          <m:fPr>
            <m:ctrlPr>
              <w:rPr>
                <w:rFonts w:ascii="Cambria Math" w:eastAsia="ＭＳ 明朝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ＭＳ 明朝" w:hAnsi="Cambria Math" w:hint="eastAsia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ＭＳ 明朝" w:hAnsi="Cambria Math" w:hint="eastAsia"/>
                <w:sz w:val="28"/>
                <w:szCs w:val="28"/>
              </w:rPr>
              <m:t>2</m:t>
            </m:r>
          </m:den>
        </m:f>
      </m:oMath>
      <w:r w:rsidR="00FD1F44">
        <w:rPr>
          <w:rFonts w:ascii="ＭＳ 明朝" w:eastAsia="ＭＳ 明朝" w:hAnsi="ＭＳ 明朝" w:hint="eastAsia"/>
          <w:szCs w:val="21"/>
        </w:rPr>
        <w:t xml:space="preserve">　Lならペットボトルを持っていけば･･･。小3の話題）。1ｍの長さの棒をｎ等分して目盛りを付けておいて，いろいろなものの長さを測る（大きさの順に並べるという目的）。</w:t>
      </w:r>
    </w:p>
    <w:p w14:paraId="4500F968" w14:textId="31B4A115" w:rsidR="00FD1F44" w:rsidRDefault="00FD1F44" w:rsidP="002213D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ｎ＝2，3，4，5，6，7，10，11　実は，n＝10はかなり普通･･･。ｎ＝6があれば，ｎ＝3って要らない？</w:t>
      </w:r>
    </w:p>
    <w:p w14:paraId="79946503" w14:textId="4CF421BE" w:rsidR="00FD1F44" w:rsidRDefault="00FD1F44" w:rsidP="002213D5">
      <w:pPr>
        <w:rPr>
          <w:rFonts w:ascii="ＭＳ 明朝" w:eastAsia="ＭＳ 明朝" w:hAnsi="ＭＳ 明朝"/>
          <w:szCs w:val="21"/>
        </w:rPr>
      </w:pPr>
    </w:p>
    <w:p w14:paraId="4CBF6764" w14:textId="2538F38A" w:rsidR="00FD1F44" w:rsidRDefault="00FD1F44" w:rsidP="002213D5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話題としては，嘘かホントかわからないってところが，面白いのですが，それはまっとうに扱ったときのお話で，今回のような架け橋だと，やや危ういのでは？　また論証と言う点でも。</w:t>
      </w:r>
    </w:p>
    <w:p w14:paraId="14E3CBE7" w14:textId="02121D6F" w:rsidR="00FD1F44" w:rsidRDefault="00FD1F44" w:rsidP="002213D5">
      <w:pPr>
        <w:rPr>
          <w:rFonts w:ascii="ＭＳ 明朝" w:eastAsia="ＭＳ 明朝" w:hAnsi="ＭＳ 明朝"/>
          <w:szCs w:val="21"/>
        </w:rPr>
      </w:pPr>
    </w:p>
    <w:p w14:paraId="0BFFEDDD" w14:textId="53660AC8" w:rsidR="00FD1F44" w:rsidRPr="00C85F14" w:rsidRDefault="00FD1F44" w:rsidP="002213D5">
      <w:pPr>
        <w:rPr>
          <w:rFonts w:ascii="ＭＳ 明朝" w:eastAsia="ＭＳ 明朝" w:hAnsi="ＭＳ 明朝"/>
          <w:i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その代わりといっては，なんですが。中1のまっとうな数学の授業で，素数を生成する？　関数。これは整式の因数分解（中3）までいってやっとオチが付くのだけど。。</w:t>
      </w:r>
    </w:p>
    <w:p w14:paraId="62208B08" w14:textId="2354941E" w:rsidR="00C85F14" w:rsidRPr="00C85F14" w:rsidRDefault="00C85F14" w:rsidP="002213D5">
      <w:pPr>
        <w:rPr>
          <w:rFonts w:ascii="ＭＳ 明朝" w:eastAsia="ＭＳ 明朝" w:hAnsi="ＭＳ 明朝"/>
          <w:szCs w:val="21"/>
        </w:rPr>
      </w:pPr>
      <m:oMathPara>
        <m:oMath>
          <m:r>
            <w:rPr>
              <w:rFonts w:ascii="Cambria Math" w:eastAsia="ＭＳ 明朝" w:hAnsi="Cambria Math"/>
              <w:szCs w:val="21"/>
            </w:rPr>
            <m:t>f(x)</m:t>
          </m:r>
          <m:r>
            <w:rPr>
              <w:rFonts w:ascii="Cambria Math" w:eastAsia="ＭＳ 明朝" w:hAnsi="Cambria Math"/>
              <w:szCs w:val="21"/>
            </w:rPr>
            <m:t>=</m:t>
          </m:r>
          <m:sSup>
            <m:sSupPr>
              <m:ctrlPr>
                <w:rPr>
                  <w:rFonts w:ascii="Cambria Math" w:eastAsia="ＭＳ 明朝" w:hAnsi="Cambria Math"/>
                  <w:i/>
                  <w:szCs w:val="21"/>
                </w:rPr>
              </m:ctrlPr>
            </m:sSupPr>
            <m:e>
              <m:r>
                <w:rPr>
                  <w:rFonts w:ascii="Cambria Math" w:eastAsia="ＭＳ 明朝" w:hAnsi="Cambria Math"/>
                  <w:szCs w:val="21"/>
                </w:rPr>
                <m:t>x</m:t>
              </m:r>
            </m:e>
            <m:sup>
              <m:r>
                <w:rPr>
                  <w:rFonts w:ascii="Cambria Math" w:eastAsia="ＭＳ 明朝" w:hAnsi="Cambria Math"/>
                  <w:szCs w:val="21"/>
                </w:rPr>
                <m:t>2</m:t>
              </m:r>
            </m:sup>
          </m:sSup>
          <m:r>
            <w:rPr>
              <w:rFonts w:ascii="Cambria Math" w:eastAsia="ＭＳ 明朝" w:hAnsi="Cambria Math"/>
              <w:szCs w:val="21"/>
            </w:rPr>
            <m:t>-x+41</m:t>
          </m:r>
        </m:oMath>
      </m:oMathPara>
    </w:p>
    <w:p w14:paraId="7EC2F818" w14:textId="77777777" w:rsidR="00C85F14" w:rsidRPr="002213D5" w:rsidRDefault="00C85F14" w:rsidP="002213D5">
      <w:pPr>
        <w:rPr>
          <w:rFonts w:ascii="ＭＳ 明朝" w:eastAsia="ＭＳ 明朝" w:hAnsi="ＭＳ 明朝" w:hint="eastAsia"/>
          <w:szCs w:val="21"/>
        </w:rPr>
      </w:pPr>
    </w:p>
    <w:p w14:paraId="74BD75D1" w14:textId="0396B296" w:rsidR="002213D5" w:rsidRDefault="002213D5" w:rsidP="002213D5">
      <w:pPr>
        <w:widowControl/>
        <w:jc w:val="center"/>
        <w:rPr>
          <w:rFonts w:ascii="ＭＳ 明朝" w:eastAsia="ＭＳ 明朝" w:hAnsi="ＭＳ 明朝" w:hint="eastAsia"/>
          <w:kern w:val="0"/>
        </w:rPr>
      </w:pPr>
      <w:r>
        <w:rPr>
          <w:rFonts w:ascii="ＭＳ 明朝" w:eastAsia="ＭＳ 明朝" w:hAnsi="ＭＳ 明朝"/>
        </w:rPr>
        <w:br w:type="page"/>
      </w:r>
    </w:p>
    <w:p w14:paraId="5677CF52" w14:textId="77777777" w:rsidR="00786B60" w:rsidRDefault="00786B60" w:rsidP="00786B60">
      <w:pPr>
        <w:widowControl/>
        <w:jc w:val="center"/>
        <w:rPr>
          <w:rFonts w:ascii="ＭＳ 明朝" w:eastAsia="ＭＳ 明朝" w:hAnsi="ＭＳ 明朝" w:hint="eastAsia"/>
          <w:kern w:val="0"/>
        </w:rPr>
      </w:pPr>
    </w:p>
    <w:p w14:paraId="0D79D1E3" w14:textId="750C3868" w:rsidR="00786B60" w:rsidRDefault="00786B60" w:rsidP="00786B60">
      <w:pPr>
        <w:widowControl/>
        <w:jc w:val="lef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kern w:val="0"/>
        </w:rPr>
        <w:br w:type="page"/>
      </w:r>
    </w:p>
    <w:p w14:paraId="7B1A3815" w14:textId="77777777" w:rsidR="00786B60" w:rsidRPr="00786B60" w:rsidRDefault="00786B60">
      <w:pPr>
        <w:rPr>
          <w:rFonts w:ascii="ＭＳ 明朝" w:eastAsia="ＭＳ 明朝" w:hAnsi="ＭＳ 明朝" w:hint="eastAsia"/>
        </w:rPr>
      </w:pPr>
    </w:p>
    <w:sectPr w:rsidR="00786B60" w:rsidRPr="00786B60" w:rsidSect="002213D5">
      <w:footerReference w:type="default" r:id="rId11"/>
      <w:pgSz w:w="11906" w:h="16838"/>
      <w:pgMar w:top="1440" w:right="1080" w:bottom="1440" w:left="108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25A02" w14:textId="77777777" w:rsidR="008E014E" w:rsidRDefault="008E014E" w:rsidP="002213D5">
      <w:r>
        <w:separator/>
      </w:r>
    </w:p>
  </w:endnote>
  <w:endnote w:type="continuationSeparator" w:id="0">
    <w:p w14:paraId="7B745B8D" w14:textId="77777777" w:rsidR="008E014E" w:rsidRDefault="008E014E" w:rsidP="0022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S2G海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4311851"/>
      <w:docPartObj>
        <w:docPartGallery w:val="Page Numbers (Bottom of Page)"/>
        <w:docPartUnique/>
      </w:docPartObj>
    </w:sdtPr>
    <w:sdtContent>
      <w:p w14:paraId="1B56019C" w14:textId="0915B1B3" w:rsidR="002213D5" w:rsidRDefault="002213D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CFD0381" w14:textId="77777777" w:rsidR="002213D5" w:rsidRDefault="002213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E93E" w14:textId="77777777" w:rsidR="008E014E" w:rsidRDefault="008E014E" w:rsidP="002213D5">
      <w:r>
        <w:separator/>
      </w:r>
    </w:p>
  </w:footnote>
  <w:footnote w:type="continuationSeparator" w:id="0">
    <w:p w14:paraId="3F6E919B" w14:textId="77777777" w:rsidR="008E014E" w:rsidRDefault="008E014E" w:rsidP="00221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2D"/>
    <w:rsid w:val="0000642D"/>
    <w:rsid w:val="00034B39"/>
    <w:rsid w:val="0005432E"/>
    <w:rsid w:val="002213D5"/>
    <w:rsid w:val="00736CE0"/>
    <w:rsid w:val="00786B60"/>
    <w:rsid w:val="008E014E"/>
    <w:rsid w:val="00AC53BB"/>
    <w:rsid w:val="00B629D0"/>
    <w:rsid w:val="00C85F14"/>
    <w:rsid w:val="00FC4019"/>
    <w:rsid w:val="00F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76866"/>
  <w15:chartTrackingRefBased/>
  <w15:docId w15:val="{E8853CF8-A21B-48F0-B5F2-AE253257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B6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13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13D5"/>
  </w:style>
  <w:style w:type="paragraph" w:styleId="a6">
    <w:name w:val="footer"/>
    <w:basedOn w:val="a"/>
    <w:link w:val="a7"/>
    <w:uiPriority w:val="99"/>
    <w:unhideWhenUsed/>
    <w:rsid w:val="002213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13D5"/>
  </w:style>
  <w:style w:type="character" w:styleId="a8">
    <w:name w:val="Placeholder Text"/>
    <w:basedOn w:val="a0"/>
    <w:uiPriority w:val="99"/>
    <w:semiHidden/>
    <w:rsid w:val="00FD1F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良</dc:creator>
  <cp:keywords/>
  <dc:description/>
  <cp:lastModifiedBy>良</cp:lastModifiedBy>
  <cp:revision>2</cp:revision>
  <dcterms:created xsi:type="dcterms:W3CDTF">2021-08-12T11:38:00Z</dcterms:created>
  <dcterms:modified xsi:type="dcterms:W3CDTF">2021-08-12T11:38:00Z</dcterms:modified>
</cp:coreProperties>
</file>